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A343" w14:textId="36D55D64" w:rsidR="00E0158B" w:rsidRDefault="00E0158B" w:rsidP="00A15135">
      <w:pPr>
        <w:pStyle w:val="Nagwek3"/>
        <w:spacing w:before="0" w:after="0" w:line="276" w:lineRule="auto"/>
        <w:jc w:val="center"/>
        <w:rPr>
          <w:rFonts w:ascii="Times New Roman" w:hAnsi="Times New Roman"/>
          <w:b/>
          <w:bCs/>
          <w:color w:val="auto"/>
          <w:kern w:val="0"/>
          <w:sz w:val="22"/>
          <w:szCs w:val="22"/>
          <w:lang w:eastAsia="pl-PL"/>
        </w:rPr>
      </w:pPr>
      <w:r w:rsidRPr="00A15135">
        <w:rPr>
          <w:rFonts w:ascii="Times New Roman" w:hAnsi="Times New Roman"/>
          <w:b/>
          <w:bCs/>
          <w:color w:val="auto"/>
          <w:kern w:val="0"/>
          <w:sz w:val="22"/>
          <w:szCs w:val="22"/>
          <w:lang w:eastAsia="pl-PL"/>
        </w:rPr>
        <w:t>KLAUZULA INFORMACYJNA DOTYCZĄCA PRZETWARZANIA DANYCH OSOBOWYCH</w:t>
      </w:r>
    </w:p>
    <w:p w14:paraId="2AB9D962" w14:textId="77777777" w:rsidR="00A15135" w:rsidRPr="00A15135" w:rsidRDefault="00A15135" w:rsidP="00A15135">
      <w:pPr>
        <w:rPr>
          <w:lang w:eastAsia="pl-PL"/>
        </w:rPr>
      </w:pPr>
    </w:p>
    <w:p w14:paraId="6D0D19D4" w14:textId="77777777" w:rsidR="00E0158B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kern w:val="0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(zwanym dalej „RODO”), informuję, iż:</w:t>
      </w:r>
    </w:p>
    <w:p w14:paraId="0D8A5621" w14:textId="77777777" w:rsidR="00A15135" w:rsidRPr="00A15135" w:rsidRDefault="00A15135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</w:p>
    <w:p w14:paraId="2AA4C7B6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1. Administratorem Pani/Pana danych osobowych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 jest </w:t>
      </w: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Urząd Gminy Udanin reprezentowany przez Wójta Gminy Udanin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, z siedzibą w Udaninie, ul. Kościelna 10, 55-340 Udanin, tel. 76 744-28-70, e-mail: </w:t>
      </w:r>
      <w:hyperlink r:id="rId7" w:history="1">
        <w:r w:rsidRPr="00A15135">
          <w:rPr>
            <w:rFonts w:ascii="Times New Roman" w:eastAsia="Times New Roman" w:hAnsi="Times New Roman"/>
            <w:color w:val="0000FF"/>
            <w:kern w:val="0"/>
            <w:u w:val="single"/>
            <w:lang w:eastAsia="pl-PL"/>
          </w:rPr>
          <w:t>ug@udanin.pl</w:t>
        </w:r>
      </w:hyperlink>
      <w:r w:rsidRPr="00A15135">
        <w:rPr>
          <w:rFonts w:ascii="Times New Roman" w:eastAsia="Times New Roman" w:hAnsi="Times New Roman"/>
          <w:kern w:val="0"/>
          <w:lang w:eastAsia="pl-PL"/>
        </w:rPr>
        <w:t>, adres strony internetowej administratora: www.udanin.pl.</w:t>
      </w:r>
    </w:p>
    <w:p w14:paraId="0E8E67F6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2. W Urzędzie Gminy w Udaninie został powołany Inspektor Ochrony Danych – Pan Tomasz Więckowski.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 Ma Pani/Pan prawo kontaktu z Inspektorem Ochrony Danych za pomocą adresu e-mail: </w:t>
      </w: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iod@udanin.pl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, tel.: </w:t>
      </w: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693 337 954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 lub listownie na adres wskazany w pkt 1.</w:t>
      </w:r>
    </w:p>
    <w:p w14:paraId="08370FDA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3. Pani/Pana dane osobowe będą przetwarzane w celu przeprowadzenia otwartego naboru Partnera spoza sektora finansów publicznych</w:t>
      </w:r>
      <w:r w:rsidRPr="00A15135">
        <w:rPr>
          <w:rFonts w:ascii="Times New Roman" w:eastAsia="Times New Roman" w:hAnsi="Times New Roman"/>
          <w:kern w:val="0"/>
          <w:lang w:eastAsia="pl-PL"/>
        </w:rPr>
        <w:t xml:space="preserve"> do wspólnego przygotowania i realizacji projektu w ramach naboru nr </w:t>
      </w: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FEDS.17.02-IZ.00-504/26</w:t>
      </w:r>
      <w:r w:rsidRPr="00A15135">
        <w:rPr>
          <w:rFonts w:ascii="Times New Roman" w:eastAsia="Times New Roman" w:hAnsi="Times New Roman"/>
          <w:kern w:val="0"/>
          <w:lang w:eastAsia="pl-PL"/>
        </w:rPr>
        <w:t>, w szczególności w celu przyjęcia i oceny złożonej oferty, wyboru Partnera, prowadzenia dokumentacji dotyczącej przeprowadzonego naboru oraz udokumentowania prawidłowości przeprowadzonej procedury.</w:t>
      </w:r>
    </w:p>
    <w:p w14:paraId="4367DC9C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Podstawą prawną przetwarzania Pani/Pana danych osobowych jest art. 6 ust. 1 lit. c RODO</w:t>
      </w:r>
      <w:r w:rsidRPr="00A15135">
        <w:rPr>
          <w:rFonts w:ascii="Times New Roman" w:eastAsia="Times New Roman" w:hAnsi="Times New Roman"/>
          <w:kern w:val="0"/>
          <w:lang w:eastAsia="pl-PL"/>
        </w:rPr>
        <w:t>, tj. przetwarzanie jest niezbędne do wypełnienia obowiązku prawnego ciążącego na Administratorze, w związku z obowiązkiem przeprowadzenia otwartego naboru Partnera na zasadach określonych w art. 39 ustawy z dnia 28 kwietnia 2022 r. o zasadach realizacji zadań finansowanych ze środków europejskich w perspektywie finansowej 2021–2027 oraz w związku z obowiązkami dotyczącymi dokumentowania i archiwizacji realizacji projektu.</w:t>
      </w:r>
    </w:p>
    <w:p w14:paraId="02873247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4. Pani/Pana dane osobowe mogą być udostępniane podmiotom uprawnionym do ich otrzymania na podstawie przepisów prawa</w:t>
      </w:r>
      <w:r w:rsidRPr="00A15135">
        <w:rPr>
          <w:rFonts w:ascii="Times New Roman" w:eastAsia="Times New Roman" w:hAnsi="Times New Roman"/>
          <w:kern w:val="0"/>
          <w:lang w:eastAsia="pl-PL"/>
        </w:rPr>
        <w:t>, w szczególności podmiotom i instytucjom uprawnionym do kontroli, monitorowania, audytu lub weryfikacji prawidłowości realizacji projektu, a także podmiotom, które przetwarzają dane osobowe w imieniu Administratora na podstawie zawartej z Administratorem umowy powierzenia przetwarzania danych osobowych.</w:t>
      </w:r>
    </w:p>
    <w:p w14:paraId="17A08CF6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5. Pani/Pana dane osobowe będą przechowywane przez okres niezbędny do przeprowadzenia naboru, a następnie przez okres wynikający z obowiązujących przepisów prawa, zasad archiwizacji dokumentacji oraz dokumentów programowych dotyczących realizacji projektu.</w:t>
      </w:r>
    </w:p>
    <w:p w14:paraId="054C7192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6. Posiada Pani/Pan prawo:</w:t>
      </w:r>
    </w:p>
    <w:p w14:paraId="60AD9AFF" w14:textId="77777777" w:rsidR="00E0158B" w:rsidRPr="00A15135" w:rsidRDefault="00E0158B" w:rsidP="00A15135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kern w:val="0"/>
          <w:lang w:eastAsia="pl-PL"/>
        </w:rPr>
        <w:t xml:space="preserve">dostępu do treści swoich danych osobowych, zgodnie z art. 15 RODO; </w:t>
      </w:r>
    </w:p>
    <w:p w14:paraId="7F2001DF" w14:textId="77777777" w:rsidR="00E0158B" w:rsidRPr="00A15135" w:rsidRDefault="00E0158B" w:rsidP="00A15135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kern w:val="0"/>
          <w:lang w:eastAsia="pl-PL"/>
        </w:rPr>
        <w:t xml:space="preserve">żądania sprostowania danych osobowych, które są nieprawidłowe, zgodnie z art. 16 RODO; </w:t>
      </w:r>
    </w:p>
    <w:p w14:paraId="09F4D508" w14:textId="77777777" w:rsidR="00E0158B" w:rsidRPr="00A15135" w:rsidRDefault="00E0158B" w:rsidP="00A15135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kern w:val="0"/>
          <w:lang w:eastAsia="pl-PL"/>
        </w:rPr>
        <w:t xml:space="preserve">żądania ograniczenia przetwarzania danych osobowych w przypadkach określonych w art. 18 RODO; </w:t>
      </w:r>
    </w:p>
    <w:p w14:paraId="109D41B1" w14:textId="77777777" w:rsidR="00E0158B" w:rsidRPr="00A15135" w:rsidRDefault="00E0158B" w:rsidP="00A15135">
      <w:pPr>
        <w:numPr>
          <w:ilvl w:val="0"/>
          <w:numId w:val="10"/>
        </w:num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kern w:val="0"/>
          <w:lang w:eastAsia="pl-PL"/>
        </w:rPr>
        <w:t xml:space="preserve">żądania usunięcia danych osobowych w przypadkach określonych w art. 17 RODO, z uwzględnieniem ograniczeń wynikających z przepisów RODO. </w:t>
      </w:r>
    </w:p>
    <w:p w14:paraId="7BEDD619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7. Podanie danych osobowych jest dobrowolne, jednak podanie danych wymaganych w dokumentacji naboru jest niezbędne do prawidłowego przeprowadzenia procedury wyboru Partnera oraz rozpatrzenia złożonej oferty.</w:t>
      </w:r>
    </w:p>
    <w:p w14:paraId="6E3B8320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8. Pani/Pana dane osobowe nie będą podlegały zautomatyzowanemu podejmowaniu decyzji, w tym profilowaniu.</w:t>
      </w:r>
    </w:p>
    <w:p w14:paraId="7C22612D" w14:textId="7777777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  <w:r w:rsidRPr="00A15135">
        <w:rPr>
          <w:rFonts w:ascii="Times New Roman" w:eastAsia="Times New Roman" w:hAnsi="Times New Roman"/>
          <w:b/>
          <w:bCs/>
          <w:kern w:val="0"/>
          <w:lang w:eastAsia="pl-PL"/>
        </w:rPr>
        <w:t>9. Przysługuje Pani/Panu prawo wniesienia skargi do Prezesa Urzędu Ochrony Danych Osobowych</w:t>
      </w:r>
      <w:r w:rsidRPr="00A15135">
        <w:rPr>
          <w:rFonts w:ascii="Times New Roman" w:eastAsia="Times New Roman" w:hAnsi="Times New Roman"/>
          <w:kern w:val="0"/>
          <w:lang w:eastAsia="pl-PL"/>
        </w:rPr>
        <w:t>, jeżeli uzna Pani/Pan, że przetwarzanie Pani/Pana danych osobowych narusza przepisy RODO.</w:t>
      </w:r>
    </w:p>
    <w:p w14:paraId="4DF6F39B" w14:textId="77F33C97" w:rsidR="00E0158B" w:rsidRPr="00A15135" w:rsidRDefault="00E0158B" w:rsidP="00A15135">
      <w:pPr>
        <w:suppressAutoHyphens w:val="0"/>
        <w:spacing w:after="0" w:line="276" w:lineRule="auto"/>
        <w:rPr>
          <w:rFonts w:ascii="Times New Roman" w:eastAsia="Times New Roman" w:hAnsi="Times New Roman"/>
          <w:kern w:val="0"/>
          <w:lang w:eastAsia="pl-PL"/>
        </w:rPr>
      </w:pPr>
    </w:p>
    <w:p w14:paraId="314FD106" w14:textId="5363DB8C" w:rsidR="00FA0496" w:rsidRPr="00A15135" w:rsidRDefault="00FA0496" w:rsidP="00A15135">
      <w:pPr>
        <w:spacing w:after="0" w:line="276" w:lineRule="auto"/>
      </w:pPr>
    </w:p>
    <w:sectPr w:rsidR="00FA0496" w:rsidRPr="00A15135" w:rsidSect="00A1513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DB31" w14:textId="77777777" w:rsidR="00D01BF4" w:rsidRDefault="00D01BF4">
      <w:pPr>
        <w:spacing w:after="0" w:line="240" w:lineRule="auto"/>
      </w:pPr>
      <w:r>
        <w:separator/>
      </w:r>
    </w:p>
  </w:endnote>
  <w:endnote w:type="continuationSeparator" w:id="0">
    <w:p w14:paraId="3E505B38" w14:textId="77777777" w:rsidR="00D01BF4" w:rsidRDefault="00D01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 Black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668D" w14:textId="77777777" w:rsidR="00FA0496" w:rsidRDefault="006723AA">
    <w:pPr>
      <w:pStyle w:val="Stopka"/>
      <w:jc w:val="right"/>
      <w:rPr>
        <w:rFonts w:ascii="Aptos Display" w:eastAsia="Times New Roman" w:hAnsi="Aptos Display" w:cs="Aptos Display"/>
        <w:sz w:val="24"/>
        <w:szCs w:val="24"/>
      </w:rPr>
    </w:pPr>
    <w:r>
      <w:rPr>
        <w:rFonts w:ascii="Aptos Display" w:eastAsia="Times New Roman" w:hAnsi="Aptos Display" w:cs="Aptos Display"/>
        <w:sz w:val="24"/>
        <w:szCs w:val="24"/>
      </w:rPr>
      <w:t xml:space="preserve">str. </w:t>
    </w:r>
    <w:r>
      <w:rPr>
        <w:rFonts w:ascii="Aptos" w:eastAsia="Times New Roman" w:hAnsi="Aptos" w:cs="Aptos"/>
        <w:sz w:val="20"/>
        <w:szCs w:val="20"/>
      </w:rPr>
      <w:fldChar w:fldCharType="begin"/>
    </w:r>
    <w:r>
      <w:rPr>
        <w:rFonts w:ascii="Aptos" w:eastAsia="Times New Roman" w:hAnsi="Aptos" w:cs="Aptos"/>
        <w:sz w:val="20"/>
        <w:szCs w:val="20"/>
      </w:rPr>
      <w:instrText xml:space="preserve"> PAGE </w:instrText>
    </w:r>
    <w:r>
      <w:rPr>
        <w:rFonts w:ascii="Aptos" w:eastAsia="Times New Roman" w:hAnsi="Aptos" w:cs="Aptos"/>
        <w:sz w:val="20"/>
        <w:szCs w:val="20"/>
      </w:rPr>
      <w:fldChar w:fldCharType="separate"/>
    </w:r>
    <w:r>
      <w:rPr>
        <w:rFonts w:ascii="Aptos" w:eastAsia="Times New Roman" w:hAnsi="Aptos" w:cs="Aptos"/>
        <w:sz w:val="20"/>
        <w:szCs w:val="20"/>
      </w:rPr>
      <w:t>5</w:t>
    </w:r>
    <w:r>
      <w:rPr>
        <w:rFonts w:ascii="Aptos" w:eastAsia="Times New Roman" w:hAnsi="Aptos" w:cs="Aptos"/>
        <w:sz w:val="20"/>
        <w:szCs w:val="20"/>
      </w:rPr>
      <w:fldChar w:fldCharType="end"/>
    </w:r>
  </w:p>
  <w:p w14:paraId="3108F6EE" w14:textId="77777777" w:rsidR="00FA0496" w:rsidRDefault="00FA0496">
    <w:pPr>
      <w:pStyle w:val="Stopka"/>
      <w:rPr>
        <w:rFonts w:ascii="Aptos Display" w:eastAsia="Times New Roman" w:hAnsi="Aptos Display" w:cs="Aptos Display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50FFF" w14:textId="77777777" w:rsidR="00D01BF4" w:rsidRDefault="00D01BF4">
      <w:pPr>
        <w:spacing w:after="0" w:line="240" w:lineRule="auto"/>
      </w:pPr>
      <w:r>
        <w:separator/>
      </w:r>
    </w:p>
  </w:footnote>
  <w:footnote w:type="continuationSeparator" w:id="0">
    <w:p w14:paraId="1834EDFB" w14:textId="77777777" w:rsidR="00D01BF4" w:rsidRDefault="00D01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BE20" w14:textId="429F30F1" w:rsidR="00FA0496" w:rsidRDefault="00AB256B">
    <w:pPr>
      <w:pStyle w:val="Nagwek"/>
      <w:rPr>
        <w:lang w:val="en-US" w:eastAsia="en-US"/>
      </w:rPr>
    </w:pPr>
    <w:r w:rsidRPr="00B678FB">
      <w:rPr>
        <w:noProof/>
      </w:rPr>
      <w:drawing>
        <wp:inline distT="0" distB="0" distL="0" distR="0" wp14:anchorId="4BCAC582" wp14:editId="3E04362D">
          <wp:extent cx="6025515" cy="614045"/>
          <wp:effectExtent l="0" t="0" r="0" b="0"/>
          <wp:docPr id="6937695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551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401"/>
    <w:multiLevelType w:val="multilevel"/>
    <w:tmpl w:val="C6343BF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504146"/>
    <w:multiLevelType w:val="multilevel"/>
    <w:tmpl w:val="A456F60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DB3154"/>
    <w:multiLevelType w:val="multilevel"/>
    <w:tmpl w:val="1DBAD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BF6F13"/>
    <w:multiLevelType w:val="hybridMultilevel"/>
    <w:tmpl w:val="F1BEA6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C8720D"/>
    <w:multiLevelType w:val="multilevel"/>
    <w:tmpl w:val="50D449F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D55E8E"/>
    <w:multiLevelType w:val="multilevel"/>
    <w:tmpl w:val="542234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2A4727"/>
    <w:multiLevelType w:val="multilevel"/>
    <w:tmpl w:val="D00AB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617ED4"/>
    <w:multiLevelType w:val="hybridMultilevel"/>
    <w:tmpl w:val="B5981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5650D"/>
    <w:multiLevelType w:val="hybridMultilevel"/>
    <w:tmpl w:val="E6DABDB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DF7BA6"/>
    <w:multiLevelType w:val="multilevel"/>
    <w:tmpl w:val="B642B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7402921">
    <w:abstractNumId w:val="0"/>
  </w:num>
  <w:num w:numId="2" w16cid:durableId="289436956">
    <w:abstractNumId w:val="6"/>
  </w:num>
  <w:num w:numId="3" w16cid:durableId="1697847337">
    <w:abstractNumId w:val="4"/>
  </w:num>
  <w:num w:numId="4" w16cid:durableId="512500633">
    <w:abstractNumId w:val="5"/>
  </w:num>
  <w:num w:numId="5" w16cid:durableId="1184321912">
    <w:abstractNumId w:val="2"/>
  </w:num>
  <w:num w:numId="6" w16cid:durableId="1892156696">
    <w:abstractNumId w:val="1"/>
  </w:num>
  <w:num w:numId="7" w16cid:durableId="1666737526">
    <w:abstractNumId w:val="7"/>
  </w:num>
  <w:num w:numId="8" w16cid:durableId="1956520159">
    <w:abstractNumId w:val="8"/>
  </w:num>
  <w:num w:numId="9" w16cid:durableId="314342214">
    <w:abstractNumId w:val="3"/>
  </w:num>
  <w:num w:numId="10" w16cid:durableId="3706179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96"/>
    <w:rsid w:val="00013A4A"/>
    <w:rsid w:val="00111003"/>
    <w:rsid w:val="001208B4"/>
    <w:rsid w:val="00204E07"/>
    <w:rsid w:val="00261F06"/>
    <w:rsid w:val="003F7420"/>
    <w:rsid w:val="004000CC"/>
    <w:rsid w:val="004C0A07"/>
    <w:rsid w:val="004E0E92"/>
    <w:rsid w:val="005B2125"/>
    <w:rsid w:val="005B2E86"/>
    <w:rsid w:val="006723AA"/>
    <w:rsid w:val="007578BA"/>
    <w:rsid w:val="009E11E5"/>
    <w:rsid w:val="00A15135"/>
    <w:rsid w:val="00AB256B"/>
    <w:rsid w:val="00D01BF4"/>
    <w:rsid w:val="00DA21DC"/>
    <w:rsid w:val="00DA4216"/>
    <w:rsid w:val="00DA4962"/>
    <w:rsid w:val="00E0158B"/>
    <w:rsid w:val="00E433F5"/>
    <w:rsid w:val="00ED4108"/>
    <w:rsid w:val="00F06047"/>
    <w:rsid w:val="00F34BA1"/>
    <w:rsid w:val="00FA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7254C"/>
  <w15:docId w15:val="{F7631EA5-C48B-49A1-A6C5-8CA514285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Montserrat Light" w:eastAsia="Montserrat Light" w:hAnsi="Montserrat Light" w:cs="Times New Roman"/>
      <w:kern w:val="2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Montserrat Black" w:eastAsia="Times New Roman" w:hAnsi="Montserrat Black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Montserrat Black" w:eastAsia="Times New Roman" w:hAnsi="Montserrat Black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sz w:val="20"/>
    </w:rPr>
  </w:style>
  <w:style w:type="character" w:customStyle="1" w:styleId="WW8Num3z1">
    <w:name w:val="WW8Num3z1"/>
    <w:qFormat/>
    <w:rPr>
      <w:rFonts w:ascii="Symbol" w:hAnsi="Symbol" w:cs="Symbol"/>
      <w:sz w:val="20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Nagwek1Znak">
    <w:name w:val="Nagłówek 1 Znak"/>
    <w:qFormat/>
    <w:rPr>
      <w:rFonts w:ascii="Montserrat Black" w:eastAsia="Times New Roman" w:hAnsi="Montserrat Black" w:cs="Times New Roman"/>
      <w:color w:val="0F4761"/>
      <w:sz w:val="40"/>
      <w:szCs w:val="40"/>
    </w:rPr>
  </w:style>
  <w:style w:type="character" w:customStyle="1" w:styleId="Nagwek2Znak">
    <w:name w:val="Nagłówek 2 Znak"/>
    <w:qFormat/>
    <w:rPr>
      <w:rFonts w:ascii="Montserrat Black" w:eastAsia="Times New Roman" w:hAnsi="Montserrat Black" w:cs="Times New Roman"/>
      <w:color w:val="0F4761"/>
      <w:sz w:val="32"/>
      <w:szCs w:val="32"/>
    </w:rPr>
  </w:style>
  <w:style w:type="character" w:customStyle="1" w:styleId="Nagwek3Znak">
    <w:name w:val="Nagłówek 3 Znak"/>
    <w:qFormat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qFormat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qFormat/>
    <w:rPr>
      <w:rFonts w:eastAsia="Times New Roman" w:cs="Times New Roman"/>
      <w:color w:val="0F4761"/>
    </w:rPr>
  </w:style>
  <w:style w:type="character" w:customStyle="1" w:styleId="Nagwek6Znak">
    <w:name w:val="Nagłówek 6 Znak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qFormat/>
    <w:rPr>
      <w:rFonts w:eastAsia="Times New Roman" w:cs="Times New Roman"/>
      <w:color w:val="272727"/>
    </w:rPr>
  </w:style>
  <w:style w:type="character" w:customStyle="1" w:styleId="TytuZnak">
    <w:name w:val="Tytuł Znak"/>
    <w:qFormat/>
    <w:rPr>
      <w:rFonts w:ascii="Montserrat Black" w:eastAsia="Times New Roman" w:hAnsi="Montserrat Black" w:cs="Times New Roman"/>
      <w:spacing w:val="-10"/>
      <w:kern w:val="2"/>
      <w:sz w:val="56"/>
      <w:szCs w:val="56"/>
    </w:rPr>
  </w:style>
  <w:style w:type="character" w:customStyle="1" w:styleId="PodtytuZnak">
    <w:name w:val="Podtytuł Znak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qFormat/>
    <w:rPr>
      <w:i/>
      <w:iCs/>
      <w:color w:val="404040"/>
    </w:rPr>
  </w:style>
  <w:style w:type="character" w:styleId="Wyrnienieintensywne">
    <w:name w:val="Intense Emphasis"/>
    <w:qFormat/>
    <w:rPr>
      <w:i/>
      <w:iCs/>
      <w:color w:val="0F4761"/>
    </w:rPr>
  </w:style>
  <w:style w:type="character" w:customStyle="1" w:styleId="CytatintensywnyZnak">
    <w:name w:val="Cytat intensywny Znak"/>
    <w:qFormat/>
    <w:rPr>
      <w:i/>
      <w:iCs/>
      <w:color w:val="0F4761"/>
    </w:rPr>
  </w:style>
  <w:style w:type="character" w:styleId="Odwoanieintensywne">
    <w:name w:val="Intense Reference"/>
    <w:qFormat/>
    <w:rPr>
      <w:b/>
      <w:bCs/>
      <w:smallCaps/>
      <w:color w:val="0F4761"/>
      <w:spacing w:val="5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sz w:val="20"/>
      <w:szCs w:val="20"/>
    </w:rPr>
  </w:style>
  <w:style w:type="character" w:customStyle="1" w:styleId="TematkomentarzaZnak">
    <w:name w:val="Temat komentarza Znak"/>
    <w:qFormat/>
    <w:rPr>
      <w:b/>
      <w:bCs/>
      <w:sz w:val="20"/>
      <w:szCs w:val="20"/>
    </w:rPr>
  </w:style>
  <w:style w:type="character" w:customStyle="1" w:styleId="markqufxgg8um">
    <w:name w:val="markqufxgg8um"/>
    <w:basedOn w:val="Domylnaczcionkaakapitu"/>
    <w:qFormat/>
  </w:style>
  <w:style w:type="character" w:customStyle="1" w:styleId="NagwekZnak">
    <w:name w:val="Nagłówek Znak"/>
    <w:qFormat/>
    <w:rPr>
      <w:kern w:val="2"/>
      <w:sz w:val="22"/>
      <w:szCs w:val="22"/>
    </w:rPr>
  </w:style>
  <w:style w:type="character" w:customStyle="1" w:styleId="StopkaZnak">
    <w:name w:val="Stopka Znak"/>
    <w:qFormat/>
    <w:rPr>
      <w:kern w:val="2"/>
      <w:sz w:val="22"/>
      <w:szCs w:val="22"/>
    </w:rPr>
  </w:style>
  <w:style w:type="character" w:styleId="Hipercze">
    <w:name w:val="Hyperlink"/>
    <w:rPr>
      <w:color w:val="0563C1"/>
      <w:u w:val="single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Normalny"/>
    <w:qFormat/>
    <w:pPr>
      <w:spacing w:after="80" w:line="240" w:lineRule="auto"/>
      <w:contextualSpacing/>
    </w:pPr>
    <w:rPr>
      <w:rFonts w:ascii="Montserrat Black" w:eastAsia="Times New Roman" w:hAnsi="Montserrat Black"/>
      <w:spacing w:val="-10"/>
      <w:sz w:val="56"/>
      <w:szCs w:val="56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xmsonormal">
    <w:name w:val="x_msonormal"/>
    <w:basedOn w:val="Normalny"/>
    <w:qFormat/>
    <w:pPr>
      <w:spacing w:before="280" w:after="28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Bezodstpw">
    <w:name w:val="No Spacing"/>
    <w:qFormat/>
    <w:rPr>
      <w:rFonts w:ascii="Montserrat Light" w:eastAsia="Montserrat Light" w:hAnsi="Montserrat Light" w:cs="Times New Roman"/>
      <w:kern w:val="2"/>
      <w:sz w:val="22"/>
      <w:szCs w:val="22"/>
      <w:lang w:val="pl-PL" w:bidi="ar-SA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@udan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 Guzek</dc:creator>
  <cp:keywords/>
  <dc:description/>
  <cp:lastModifiedBy>Anna Stefańczyk</cp:lastModifiedBy>
  <cp:revision>3</cp:revision>
  <cp:lastPrinted>2026-08-28T06:21:00Z</cp:lastPrinted>
  <dcterms:created xsi:type="dcterms:W3CDTF">2026-08-28T07:11:00Z</dcterms:created>
  <dcterms:modified xsi:type="dcterms:W3CDTF">2026-08-28T07:13:00Z</dcterms:modified>
  <dc:language>en-US</dc:language>
</cp:coreProperties>
</file>